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180CFC9B" w:rsidR="00754729" w:rsidRPr="002676DF" w:rsidRDefault="0050031F"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 xml:space="preserve">Foundry Lane Surgery </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07066E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4DF8B308" w:rsidR="00E37206" w:rsidRPr="002676DF" w:rsidRDefault="0050031F" w:rsidP="002676DF">
      <w:pPr>
        <w:widowControl w:val="0"/>
        <w:spacing w:after="280"/>
        <w:jc w:val="both"/>
        <w:rPr>
          <w:rFonts w:asciiTheme="minorHAnsi" w:hAnsiTheme="minorHAnsi" w:cs="Arial"/>
          <w:sz w:val="24"/>
          <w:szCs w:val="24"/>
        </w:rPr>
      </w:pPr>
      <w:r>
        <w:rPr>
          <w:rFonts w:asciiTheme="minorHAnsi" w:hAnsiTheme="minorHAnsi" w:cs="Arial"/>
          <w:sz w:val="24"/>
          <w:szCs w:val="24"/>
        </w:rPr>
        <w:t>Foundry Lane Surgery</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32EA1282"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50031F">
        <w:rPr>
          <w:rFonts w:asciiTheme="minorHAnsi" w:hAnsiTheme="minorHAnsi" w:cs="Arial"/>
          <w:sz w:val="24"/>
          <w:szCs w:val="24"/>
        </w:rPr>
        <w:t xml:space="preserve">Foundry Lane Surgery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50031F">
        <w:rPr>
          <w:rFonts w:asciiTheme="minorHAnsi" w:hAnsiTheme="minorHAnsi" w:cs="Arial"/>
          <w:sz w:val="24"/>
          <w:szCs w:val="24"/>
        </w:rPr>
        <w:t>Foundry Lane Surgery</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414DC5D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50031F">
        <w:rPr>
          <w:rFonts w:asciiTheme="minorHAnsi" w:hAnsiTheme="minorHAnsi" w:cs="Arial"/>
          <w:sz w:val="24"/>
          <w:szCs w:val="24"/>
        </w:rPr>
        <w:t>Foundry Lane Surgery.</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50031F"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20AB4" w14:textId="77777777" w:rsidR="009B6A4B" w:rsidRDefault="009B6A4B" w:rsidP="00BB183D">
      <w:pPr>
        <w:spacing w:after="0" w:line="240" w:lineRule="auto"/>
      </w:pPr>
      <w:r>
        <w:separator/>
      </w:r>
    </w:p>
  </w:endnote>
  <w:endnote w:type="continuationSeparator" w:id="0">
    <w:p w14:paraId="3FB426E4" w14:textId="77777777" w:rsidR="009B6A4B" w:rsidRDefault="009B6A4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6709" w14:textId="77777777" w:rsidR="009B6A4B" w:rsidRDefault="009B6A4B" w:rsidP="00BB183D">
      <w:pPr>
        <w:spacing w:after="0" w:line="240" w:lineRule="auto"/>
      </w:pPr>
      <w:r>
        <w:separator/>
      </w:r>
    </w:p>
  </w:footnote>
  <w:footnote w:type="continuationSeparator" w:id="0">
    <w:p w14:paraId="60A8D8B7" w14:textId="77777777" w:rsidR="009B6A4B" w:rsidRDefault="009B6A4B"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0031F"/>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10140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HARVEY, Michaela (FOUNDRY LANE SURGERY)</cp:lastModifiedBy>
  <cp:revision>2</cp:revision>
  <cp:lastPrinted>2018-04-22T19:48:00Z</cp:lastPrinted>
  <dcterms:created xsi:type="dcterms:W3CDTF">2021-10-13T09:14:00Z</dcterms:created>
  <dcterms:modified xsi:type="dcterms:W3CDTF">2021-10-13T09:14:00Z</dcterms:modified>
</cp:coreProperties>
</file>